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Date </w:t>
        <w:tab/>
        <w:tab/>
        <w:t xml:space="preserve">Name of meet/location</w:t>
        <w:tab/>
        <w:t xml:space="preserve">Available to Work</w:t>
        <w:tab/>
        <w:tab/>
        <w:tab/>
        <w:t xml:space="preserve">Preferred Position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Yes  No</w:t>
        <w:tab/>
        <w:tab/>
        <w:tab/>
        <w:t xml:space="preserve">1</w:t>
        <w:tab/>
        <w:tab/>
        <w:tab/>
        <w:tab/>
        <w:t xml:space="preserve">2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3174.0" w:type="dxa"/>
        <w:jc w:val="left"/>
        <w:tblInd w:w="0.0" w:type="dxa"/>
        <w:tblLayout w:type="fixed"/>
        <w:tblLook w:val="0000"/>
      </w:tblPr>
      <w:tblGrid>
        <w:gridCol w:w="1800"/>
        <w:gridCol w:w="4084"/>
        <w:gridCol w:w="416"/>
        <w:gridCol w:w="360"/>
        <w:gridCol w:w="3240"/>
        <w:gridCol w:w="3274"/>
        <w:tblGridChange w:id="0">
          <w:tblGrid>
            <w:gridCol w:w="1800"/>
            <w:gridCol w:w="4084"/>
            <w:gridCol w:w="416"/>
            <w:gridCol w:w="360"/>
            <w:gridCol w:w="3240"/>
            <w:gridCol w:w="327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11,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Spring Challenge/CE, Calgary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12,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Spring Challenge/CE, Calgary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17 - 19,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Chinook Throws Gala, Lethbridge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25,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St. Albert Challenge, St. Albert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26,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St. Albert Challenge, St Albert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25 - 2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 MAN Classic, Medicine 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1 - 2,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Olympics, Edmonton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1,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Leduc Track Classic, Leduc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2,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Leduc Track Classic, Leduc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7,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ASAA High School Champs.,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Calgary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8,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ASAA High School Champs.,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Calgary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14,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CALTAF Classic, Calgary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15,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CALTAF Classic, Calgary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16,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CALTAF Classic, Calgary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22 - 2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Nth. Zone Qualifier (tyke to bant.) Edmonton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22 - 2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Sth. Zone Qualifier (tyke to bant.), Calgary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Foote Field Open, Edmonton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Foote Field Open, Edmonton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Foote Field Open, Edmonton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July 19, 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Sherwood Park Classic, Sherwood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July 20,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Sherwood Park Classic, Sherwood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July 21,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Sherwood park Classic, Sherwood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August 26,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All Comers 3000/5000, Edmonton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Sept.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 Walk Championships, Edmonton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algary New Balance Series  May 5, 18 , June  2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of A Twilight meets June 19, July 17, August 2</w:t>
        <w:tab/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</w:t>
        <w:tab/>
        <w:t xml:space="preserve">            _________________________________</w:t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Philippa Fairbairn</w:t>
        <w:tab/>
        <w:tab/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#</w:t>
        <w:tab/>
        <w:tab/>
        <w:t xml:space="preserve">_________________________________</w:t>
        <w:tab/>
        <w:tab/>
        <w:tab/>
        <w:tab/>
        <w:t xml:space="preserve">e-mail: pfairb@planet.eon.net</w:t>
        <w:tab/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  <w:tab/>
        <w:tab/>
        <w:t xml:space="preserve">_________________________________</w:t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851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Athletics Alberta OFFICIAL’S SIGN-UP SHEET </w:t>
    </w:r>
  </w:p>
  <w:p w:rsidR="00000000" w:rsidDel="00000000" w:rsidP="00000000" w:rsidRDefault="00000000" w:rsidRPr="00000000" w14:paraId="0000009A">
    <w:pPr>
      <w:widowControl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2019 OUTDOOR SEASON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